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03" w:rsidRDefault="008F0503" w:rsidP="001526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1608"/>
            <wp:effectExtent l="0" t="0" r="3175" b="1270"/>
            <wp:docPr id="1" name="Рисунок 1" descr="D:\ра сол\Лебедянцев А.Ю\новые положения\Новая папка\посещение меро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 сол\Лебедянцев А.Ю\новые положения\Новая папка\посещение мероп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03" w:rsidRDefault="008F0503" w:rsidP="00152617">
      <w:pPr>
        <w:jc w:val="center"/>
        <w:rPr>
          <w:rFonts w:ascii="Times New Roman" w:hAnsi="Times New Roman"/>
          <w:sz w:val="28"/>
          <w:szCs w:val="28"/>
        </w:rPr>
      </w:pPr>
    </w:p>
    <w:p w:rsidR="008F0503" w:rsidRDefault="008F0503" w:rsidP="00152617">
      <w:pPr>
        <w:jc w:val="center"/>
        <w:rPr>
          <w:rFonts w:ascii="Times New Roman" w:hAnsi="Times New Roman"/>
          <w:sz w:val="28"/>
          <w:szCs w:val="28"/>
        </w:rPr>
      </w:pPr>
    </w:p>
    <w:p w:rsidR="00152617" w:rsidRPr="00152617" w:rsidRDefault="00152617" w:rsidP="0015261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52617">
        <w:rPr>
          <w:rFonts w:ascii="Times New Roman" w:hAnsi="Times New Roman"/>
          <w:sz w:val="28"/>
          <w:szCs w:val="28"/>
        </w:rPr>
        <w:lastRenderedPageBreak/>
        <w:t>КОУ ОО «</w:t>
      </w:r>
      <w:proofErr w:type="spellStart"/>
      <w:r w:rsidRPr="00152617">
        <w:rPr>
          <w:rFonts w:ascii="Times New Roman" w:hAnsi="Times New Roman"/>
          <w:sz w:val="28"/>
          <w:szCs w:val="28"/>
        </w:rPr>
        <w:t>Кромская</w:t>
      </w:r>
      <w:proofErr w:type="spellEnd"/>
      <w:r w:rsidRPr="00152617">
        <w:rPr>
          <w:rFonts w:ascii="Times New Roman" w:hAnsi="Times New Roman"/>
          <w:sz w:val="28"/>
          <w:szCs w:val="28"/>
        </w:rPr>
        <w:t xml:space="preserve">  общеобразовательная школа-интернат для обучающихся с ограниченными возможностями здоровья»</w:t>
      </w:r>
    </w:p>
    <w:p w:rsidR="00152617" w:rsidRPr="00152617" w:rsidRDefault="00152617" w:rsidP="00152617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  <w:sz w:val="28"/>
          <w:szCs w:val="28"/>
        </w:rPr>
      </w:pP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 w:firstRow="1" w:lastRow="0" w:firstColumn="1" w:lastColumn="0" w:noHBand="0" w:noVBand="1"/>
      </w:tblPr>
      <w:tblGrid>
        <w:gridCol w:w="4952"/>
        <w:gridCol w:w="5079"/>
      </w:tblGrid>
      <w:tr w:rsidR="00152617" w:rsidRPr="00152617" w:rsidTr="00E326EC">
        <w:tc>
          <w:tcPr>
            <w:tcW w:w="4952" w:type="dxa"/>
          </w:tcPr>
          <w:p w:rsidR="00152617" w:rsidRPr="00152617" w:rsidRDefault="00152617" w:rsidP="00E326EC">
            <w:pPr>
              <w:tabs>
                <w:tab w:val="left" w:pos="283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>РАССМОТРЕНО</w:t>
            </w: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152617" w:rsidRPr="00152617" w:rsidRDefault="00152617" w:rsidP="00E326EC">
            <w:pPr>
              <w:tabs>
                <w:tab w:val="left" w:pos="352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педагогического совета </w:t>
            </w:r>
          </w:p>
          <w:p w:rsidR="00152617" w:rsidRPr="00152617" w:rsidRDefault="00152617" w:rsidP="00E326EC">
            <w:pPr>
              <w:tabs>
                <w:tab w:val="left" w:pos="352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 xml:space="preserve">    №  _________________</w:t>
            </w:r>
          </w:p>
          <w:p w:rsidR="00152617" w:rsidRPr="00152617" w:rsidRDefault="00152617" w:rsidP="00E326EC">
            <w:pPr>
              <w:tabs>
                <w:tab w:val="left" w:pos="352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52617" w:rsidRPr="00152617" w:rsidRDefault="00152617" w:rsidP="00E326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79" w:type="dxa"/>
            <w:hideMark/>
          </w:tcPr>
          <w:p w:rsidR="00152617" w:rsidRPr="00152617" w:rsidRDefault="00152617" w:rsidP="00E326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152617" w:rsidRPr="00152617" w:rsidRDefault="00152617" w:rsidP="00E326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>Приказ __________________</w:t>
            </w:r>
          </w:p>
          <w:p w:rsidR="00152617" w:rsidRPr="00152617" w:rsidRDefault="00152617" w:rsidP="00E326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>Директор школы</w:t>
            </w:r>
          </w:p>
          <w:p w:rsidR="00152617" w:rsidRPr="00152617" w:rsidRDefault="00152617" w:rsidP="00E326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2617">
              <w:rPr>
                <w:rFonts w:ascii="Times New Roman" w:hAnsi="Times New Roman"/>
                <w:sz w:val="28"/>
                <w:szCs w:val="28"/>
              </w:rPr>
              <w:t xml:space="preserve">  ____________ </w:t>
            </w: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>Л.Н. Алфёрова</w:t>
            </w:r>
            <w:r w:rsidRPr="00152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2617" w:rsidRPr="00152617" w:rsidRDefault="00152617" w:rsidP="00E326E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5261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52617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</w:p>
        </w:tc>
      </w:tr>
    </w:tbl>
    <w:p w:rsidR="00152617" w:rsidRP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(правила) посещения мероприятий,</w:t>
      </w:r>
      <w:bookmarkStart w:id="1" w:name="bookmark1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учебным планом </w:t>
      </w: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2617" w:rsidRDefault="00152617" w:rsidP="00152617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152617" w:rsidRDefault="00152617" w:rsidP="00152617">
      <w:pPr>
        <w:keepNext/>
        <w:keepLines/>
        <w:spacing w:after="0" w:line="240" w:lineRule="auto"/>
        <w:ind w:left="80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  <w:r>
        <w:rPr>
          <w:rFonts w:ascii="Times New Roman" w:hAnsi="Times New Roman"/>
          <w:b/>
          <w:sz w:val="28"/>
          <w:szCs w:val="28"/>
        </w:rPr>
        <w:tab/>
      </w:r>
      <w:bookmarkEnd w:id="1"/>
    </w:p>
    <w:p w:rsidR="00152617" w:rsidRDefault="00152617" w:rsidP="00152617">
      <w:pPr>
        <w:pStyle w:val="a3"/>
        <w:numPr>
          <w:ilvl w:val="1"/>
          <w:numId w:val="1"/>
        </w:numPr>
        <w:spacing w:after="0"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Правила посещения мероприятий, не предусмотренных учебным планом (далее - Правила), разработаны в соответствии с Федеральным законом от </w:t>
      </w:r>
      <w:r>
        <w:rPr>
          <w:rFonts w:ascii="Times New Roman" w:hAnsi="Times New Roman"/>
          <w:sz w:val="28"/>
          <w:szCs w:val="28"/>
          <w:lang w:eastAsia="en-US"/>
        </w:rPr>
        <w:t>2.12.2012 г.</w:t>
      </w:r>
      <w:r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 (п.1  ч.3 ст.28 и  п.4 ст.34) </w:t>
      </w:r>
    </w:p>
    <w:p w:rsidR="00152617" w:rsidRDefault="00152617" w:rsidP="00152617">
      <w:pPr>
        <w:pStyle w:val="a3"/>
        <w:numPr>
          <w:ilvl w:val="1"/>
          <w:numId w:val="1"/>
        </w:numPr>
        <w:spacing w:after="0"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Настоящие Правила определяют общий порядок посещения обучающимися  по своему выбору мероприятий, про</w:t>
      </w:r>
      <w:r>
        <w:rPr>
          <w:rFonts w:ascii="Times New Roman" w:hAnsi="Times New Roman"/>
          <w:sz w:val="28"/>
          <w:szCs w:val="28"/>
        </w:rPr>
        <w:softHyphen/>
        <w:t>водимых в КОУ ОО «</w:t>
      </w:r>
      <w:proofErr w:type="spellStart"/>
      <w:r>
        <w:rPr>
          <w:rFonts w:ascii="Times New Roman" w:hAnsi="Times New Roman"/>
          <w:sz w:val="28"/>
          <w:szCs w:val="28"/>
        </w:rPr>
        <w:t>Кромская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школа-интернат для обучающихся с ограниченными возможностями здоровья» (далее – ОУ) и не предусмотренных учебным планом, а также права, обязанности и ответственность посетителей данных мероприятий.</w:t>
      </w:r>
      <w:proofErr w:type="gramEnd"/>
    </w:p>
    <w:p w:rsidR="00152617" w:rsidRDefault="00152617" w:rsidP="00152617">
      <w:pPr>
        <w:pStyle w:val="a3"/>
        <w:numPr>
          <w:ilvl w:val="1"/>
          <w:numId w:val="1"/>
        </w:numPr>
        <w:spacing w:after="0"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 числу мероприятий, не предусмотренных учебным планом (далее - мероприятия), относятся: школьные тематические вечера, праздники, конкурсы, спортивные соревнования и т.п.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проведения этих мероприятии определяют ответственные за их проведение и (или) за</w:t>
      </w:r>
      <w:r>
        <w:rPr>
          <w:rFonts w:ascii="Times New Roman" w:hAnsi="Times New Roman"/>
          <w:sz w:val="28"/>
          <w:szCs w:val="28"/>
        </w:rPr>
        <w:softHyphen/>
        <w:t>меститель директора по УВР (курирующий воспитательную работу).</w:t>
      </w:r>
    </w:p>
    <w:p w:rsidR="00152617" w:rsidRDefault="00152617" w:rsidP="00152617">
      <w:pPr>
        <w:pStyle w:val="a3"/>
        <w:numPr>
          <w:ilvl w:val="1"/>
          <w:numId w:val="1"/>
        </w:numPr>
        <w:spacing w:after="0"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мероприятии обязательно присутствие классных руководителей,</w:t>
      </w:r>
      <w:r>
        <w:rPr>
          <w:rFonts w:ascii="Times New Roman" w:hAnsi="Times New Roman"/>
          <w:sz w:val="28"/>
          <w:szCs w:val="28"/>
          <w:lang w:eastAsia="en-US"/>
        </w:rPr>
        <w:t xml:space="preserve"> чьи классы </w:t>
      </w:r>
      <w:r>
        <w:rPr>
          <w:rFonts w:ascii="Times New Roman" w:hAnsi="Times New Roman"/>
          <w:sz w:val="28"/>
          <w:szCs w:val="28"/>
        </w:rPr>
        <w:t>принимают в нем участие, и (или) педагогических работников</w:t>
      </w:r>
    </w:p>
    <w:p w:rsidR="00152617" w:rsidRDefault="00152617" w:rsidP="00152617">
      <w:pPr>
        <w:pStyle w:val="a3"/>
        <w:numPr>
          <w:ilvl w:val="1"/>
          <w:numId w:val="1"/>
        </w:numPr>
        <w:spacing w:after="0"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Правила являются обязательными для всех посе</w:t>
      </w:r>
      <w:r>
        <w:rPr>
          <w:rFonts w:ascii="Times New Roman" w:hAnsi="Times New Roman"/>
          <w:sz w:val="28"/>
          <w:szCs w:val="28"/>
        </w:rPr>
        <w:softHyphen/>
        <w:t>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152617" w:rsidRDefault="00152617" w:rsidP="00152617">
      <w:pPr>
        <w:pStyle w:val="a3"/>
        <w:numPr>
          <w:ilvl w:val="1"/>
          <w:numId w:val="1"/>
        </w:numPr>
        <w:spacing w:after="0"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Посещая мероприятие, посетитель тем самым выража</w:t>
      </w:r>
      <w:r>
        <w:rPr>
          <w:rFonts w:ascii="Times New Roman" w:hAnsi="Times New Roman"/>
          <w:sz w:val="28"/>
          <w:szCs w:val="28"/>
        </w:rPr>
        <w:softHyphen/>
        <w:t xml:space="preserve">ет свое согласие принимать участие в возможной фото- и видеосъемке, теле- или радиотрансляции мероприятия и дает разрешение администрации ОУ использовать фото-, видео- и аудиозаписи со своим </w:t>
      </w:r>
      <w:proofErr w:type="gramStart"/>
      <w:r>
        <w:rPr>
          <w:rFonts w:ascii="Times New Roman" w:hAnsi="Times New Roman"/>
          <w:sz w:val="28"/>
          <w:szCs w:val="28"/>
        </w:rPr>
        <w:t>присутствием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и в рекламных целях.</w:t>
      </w:r>
    </w:p>
    <w:p w:rsidR="00152617" w:rsidRDefault="00152617" w:rsidP="00152617">
      <w:pPr>
        <w:pStyle w:val="a3"/>
        <w:spacing w:after="0" w:line="240" w:lineRule="auto"/>
        <w:ind w:left="0" w:right="120"/>
        <w:jc w:val="both"/>
        <w:rPr>
          <w:rFonts w:ascii="Times New Roman" w:hAnsi="Times New Roman"/>
          <w:sz w:val="28"/>
          <w:szCs w:val="28"/>
        </w:rPr>
      </w:pPr>
    </w:p>
    <w:p w:rsidR="00152617" w:rsidRDefault="00152617" w:rsidP="00152617">
      <w:pPr>
        <w:pStyle w:val="a3"/>
        <w:keepNext/>
        <w:keepLines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Посетители мероприятий</w:t>
      </w:r>
    </w:p>
    <w:p w:rsidR="00152617" w:rsidRDefault="00152617" w:rsidP="0015261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Посетителями мероприятий являются:</w:t>
      </w:r>
    </w:p>
    <w:p w:rsidR="00152617" w:rsidRDefault="00152617" w:rsidP="00152617">
      <w:pPr>
        <w:numPr>
          <w:ilvl w:val="0"/>
          <w:numId w:val="2"/>
        </w:numPr>
        <w:tabs>
          <w:tab w:val="left" w:pos="482"/>
        </w:tabs>
        <w:spacing w:after="0" w:line="240" w:lineRule="auto"/>
        <w:ind w:left="300" w:righ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ОУ, являющиеся непосредственными участниками мероприятия;</w:t>
      </w:r>
    </w:p>
    <w:p w:rsidR="00152617" w:rsidRDefault="00152617" w:rsidP="00152617">
      <w:pPr>
        <w:numPr>
          <w:ilvl w:val="0"/>
          <w:numId w:val="2"/>
        </w:numPr>
        <w:tabs>
          <w:tab w:val="left" w:pos="434"/>
        </w:tabs>
        <w:spacing w:after="0" w:line="240" w:lineRule="auto"/>
        <w:ind w:left="300" w:righ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физические лица, являющиеся непосредствен</w:t>
      </w:r>
      <w:r>
        <w:rPr>
          <w:rFonts w:ascii="Times New Roman" w:hAnsi="Times New Roman"/>
          <w:sz w:val="28"/>
          <w:szCs w:val="28"/>
        </w:rPr>
        <w:softHyphen/>
        <w:t>ными участниками мероприятия;</w:t>
      </w:r>
    </w:p>
    <w:p w:rsidR="00152617" w:rsidRDefault="00152617" w:rsidP="00152617">
      <w:pPr>
        <w:numPr>
          <w:ilvl w:val="0"/>
          <w:numId w:val="2"/>
        </w:numPr>
        <w:tabs>
          <w:tab w:val="left" w:pos="463"/>
        </w:tabs>
        <w:spacing w:after="0" w:line="240" w:lineRule="auto"/>
        <w:ind w:left="300" w:right="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ОУ, являющиеся зрителями на данном мероприятии;</w:t>
      </w:r>
    </w:p>
    <w:p w:rsidR="00152617" w:rsidRDefault="00152617" w:rsidP="00152617">
      <w:pPr>
        <w:numPr>
          <w:ilvl w:val="0"/>
          <w:numId w:val="2"/>
        </w:numPr>
        <w:tabs>
          <w:tab w:val="left" w:pos="444"/>
        </w:tabs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52617" w:rsidRDefault="00152617" w:rsidP="00152617">
      <w:pPr>
        <w:numPr>
          <w:ilvl w:val="0"/>
          <w:numId w:val="2"/>
        </w:numPr>
        <w:tabs>
          <w:tab w:val="left" w:pos="444"/>
        </w:tabs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ОУ;</w:t>
      </w:r>
    </w:p>
    <w:p w:rsidR="00152617" w:rsidRDefault="00152617" w:rsidP="00152617">
      <w:pPr>
        <w:numPr>
          <w:ilvl w:val="0"/>
          <w:numId w:val="2"/>
        </w:numPr>
        <w:tabs>
          <w:tab w:val="left" w:pos="444"/>
        </w:tabs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сторонние физические лица.</w:t>
      </w:r>
    </w:p>
    <w:p w:rsidR="00152617" w:rsidRDefault="00152617" w:rsidP="00152617">
      <w:pPr>
        <w:tabs>
          <w:tab w:val="left" w:pos="430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</w:p>
    <w:p w:rsidR="00152617" w:rsidRDefault="00152617" w:rsidP="00152617">
      <w:pPr>
        <w:pStyle w:val="a3"/>
        <w:keepNext/>
        <w:keepLines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bookmarkStart w:id="2" w:name="bookmark2"/>
      <w:r>
        <w:rPr>
          <w:rFonts w:ascii="Times New Roman" w:hAnsi="Times New Roman"/>
          <w:b/>
          <w:bCs/>
          <w:sz w:val="28"/>
          <w:szCs w:val="28"/>
        </w:rPr>
        <w:t>Права, обязанности и ответственность посетителей мероприятий</w:t>
      </w:r>
      <w:bookmarkEnd w:id="2"/>
    </w:p>
    <w:p w:rsidR="00152617" w:rsidRDefault="00152617" w:rsidP="00152617">
      <w:pPr>
        <w:pStyle w:val="a3"/>
        <w:numPr>
          <w:ilvl w:val="1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посетители мероприятия имеют право:</w:t>
      </w:r>
    </w:p>
    <w:p w:rsidR="00152617" w:rsidRDefault="00152617" w:rsidP="00152617">
      <w:pPr>
        <w:numPr>
          <w:ilvl w:val="0"/>
          <w:numId w:val="2"/>
        </w:numPr>
        <w:tabs>
          <w:tab w:val="left" w:pos="449"/>
        </w:tabs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уважение своей чести и достоинства;</w:t>
      </w:r>
    </w:p>
    <w:p w:rsidR="00152617" w:rsidRDefault="00152617" w:rsidP="00152617">
      <w:pPr>
        <w:numPr>
          <w:ilvl w:val="0"/>
          <w:numId w:val="2"/>
        </w:numPr>
        <w:tabs>
          <w:tab w:val="left" w:pos="449"/>
        </w:tabs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фото- и видеосъемки, аудиозаписи.</w:t>
      </w:r>
    </w:p>
    <w:p w:rsidR="00152617" w:rsidRDefault="00152617" w:rsidP="00152617">
      <w:pPr>
        <w:pStyle w:val="a3"/>
        <w:numPr>
          <w:ilvl w:val="1"/>
          <w:numId w:val="1"/>
        </w:numPr>
        <w:tabs>
          <w:tab w:val="left" w:pos="4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Зрители и гости имеют право приносить с собой и использовать во время проведения спортивных сорев</w:t>
      </w:r>
      <w:r>
        <w:rPr>
          <w:rFonts w:ascii="Times New Roman" w:hAnsi="Times New Roman"/>
          <w:sz w:val="28"/>
          <w:szCs w:val="28"/>
        </w:rPr>
        <w:softHyphen/>
        <w:t>нований:</w:t>
      </w:r>
    </w:p>
    <w:p w:rsidR="00152617" w:rsidRDefault="00152617" w:rsidP="00152617">
      <w:pPr>
        <w:tabs>
          <w:tab w:val="left" w:pos="449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флаги с размером полотнища до 80x100 см на пла</w:t>
      </w:r>
      <w:r>
        <w:rPr>
          <w:rFonts w:ascii="Times New Roman" w:hAnsi="Times New Roman"/>
          <w:sz w:val="28"/>
          <w:szCs w:val="28"/>
        </w:rPr>
        <w:softHyphen/>
        <w:t>стиковом пустотелом древке длиной до 100 см;</w:t>
      </w:r>
    </w:p>
    <w:p w:rsidR="00152617" w:rsidRDefault="00152617" w:rsidP="00152617">
      <w:pPr>
        <w:tabs>
          <w:tab w:val="left" w:pos="439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дудки и трещотки (пластиковые).</w:t>
      </w:r>
    </w:p>
    <w:p w:rsidR="00152617" w:rsidRDefault="00152617" w:rsidP="00152617">
      <w:pPr>
        <w:pStyle w:val="a3"/>
        <w:numPr>
          <w:ilvl w:val="1"/>
          <w:numId w:val="1"/>
        </w:numPr>
        <w:tabs>
          <w:tab w:val="left" w:pos="3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Ответственные лица имеют право удалять с меропри</w:t>
      </w:r>
      <w:r>
        <w:rPr>
          <w:rFonts w:ascii="Times New Roman" w:hAnsi="Times New Roman"/>
          <w:sz w:val="28"/>
          <w:szCs w:val="28"/>
        </w:rPr>
        <w:softHyphen/>
        <w:t>ятия гостей и зрителей, нарушающих настоящие Правила.</w:t>
      </w:r>
    </w:p>
    <w:p w:rsidR="00152617" w:rsidRDefault="00152617" w:rsidP="00152617">
      <w:pPr>
        <w:pStyle w:val="a3"/>
        <w:numPr>
          <w:ilvl w:val="1"/>
          <w:numId w:val="1"/>
        </w:numPr>
        <w:tabs>
          <w:tab w:val="left" w:pos="3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посетители обязаны:</w:t>
      </w:r>
    </w:p>
    <w:p w:rsidR="00152617" w:rsidRDefault="00152617" w:rsidP="00152617">
      <w:pPr>
        <w:tabs>
          <w:tab w:val="left" w:pos="463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настоящие Правила и регламент прове</w:t>
      </w:r>
      <w:r>
        <w:rPr>
          <w:rFonts w:ascii="Times New Roman" w:hAnsi="Times New Roman"/>
          <w:sz w:val="28"/>
          <w:szCs w:val="28"/>
        </w:rPr>
        <w:softHyphen/>
        <w:t>дения мероприятия;</w:t>
      </w:r>
    </w:p>
    <w:p w:rsidR="00152617" w:rsidRDefault="00152617" w:rsidP="00152617">
      <w:pPr>
        <w:tabs>
          <w:tab w:val="left" w:pos="473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 относиться к помещениям, имуществу и оборудованию ОУ;</w:t>
      </w:r>
    </w:p>
    <w:p w:rsidR="00152617" w:rsidRDefault="00152617" w:rsidP="00152617">
      <w:pPr>
        <w:tabs>
          <w:tab w:val="left" w:pos="458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уважать честь и достоинство других посетителей мероприятия.</w:t>
      </w:r>
    </w:p>
    <w:p w:rsidR="00152617" w:rsidRDefault="00152617" w:rsidP="00152617">
      <w:pPr>
        <w:pStyle w:val="a3"/>
        <w:numPr>
          <w:ilvl w:val="1"/>
          <w:numId w:val="1"/>
        </w:numPr>
        <w:tabs>
          <w:tab w:val="left" w:pos="37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Участники обязаны присутствовать на мероприятии в одежде и обуви, соответствующей его регламенту.</w:t>
      </w:r>
    </w:p>
    <w:p w:rsidR="00152617" w:rsidRDefault="00152617" w:rsidP="00152617">
      <w:pPr>
        <w:pStyle w:val="a3"/>
        <w:numPr>
          <w:ilvl w:val="1"/>
          <w:numId w:val="1"/>
        </w:numPr>
        <w:tabs>
          <w:tab w:val="left" w:pos="37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Участники, зрители и гости обязаны:</w:t>
      </w:r>
    </w:p>
    <w:p w:rsidR="00152617" w:rsidRDefault="00152617" w:rsidP="00152617">
      <w:pPr>
        <w:tabs>
          <w:tab w:val="left" w:pos="444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чистоту и порядок на мероприятиях;</w:t>
      </w:r>
    </w:p>
    <w:p w:rsidR="00152617" w:rsidRDefault="00152617" w:rsidP="00152617">
      <w:pPr>
        <w:tabs>
          <w:tab w:val="left" w:pos="449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требования ответственных лиц;</w:t>
      </w:r>
    </w:p>
    <w:p w:rsidR="00152617" w:rsidRDefault="00152617" w:rsidP="00152617">
      <w:pPr>
        <w:tabs>
          <w:tab w:val="left" w:pos="478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152617" w:rsidRDefault="00152617" w:rsidP="00152617">
      <w:pPr>
        <w:tabs>
          <w:tab w:val="left" w:pos="478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152617" w:rsidRDefault="00152617" w:rsidP="00152617">
      <w:pPr>
        <w:tabs>
          <w:tab w:val="left" w:pos="478"/>
        </w:tabs>
        <w:spacing w:after="0" w:line="240" w:lineRule="auto"/>
        <w:ind w:left="360" w:hanging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Ответственные лица обязаны: </w:t>
      </w:r>
    </w:p>
    <w:p w:rsidR="00152617" w:rsidRDefault="00152617" w:rsidP="00152617">
      <w:pPr>
        <w:tabs>
          <w:tab w:val="left" w:pos="478"/>
        </w:tabs>
        <w:spacing w:after="0" w:line="240" w:lineRule="auto"/>
        <w:ind w:left="360" w:hanging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лично присутствовать на мероприятии;</w:t>
      </w:r>
    </w:p>
    <w:p w:rsidR="00152617" w:rsidRDefault="00152617" w:rsidP="00152617">
      <w:pPr>
        <w:pStyle w:val="a3"/>
        <w:spacing w:after="0" w:line="240" w:lineRule="auto"/>
        <w:ind w:left="360" w:righ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обеспечивать доступ посетителей на мероприятие;</w:t>
      </w:r>
    </w:p>
    <w:p w:rsidR="00152617" w:rsidRDefault="00152617" w:rsidP="00152617">
      <w:pPr>
        <w:pStyle w:val="a3"/>
        <w:spacing w:after="0" w:line="240" w:lineRule="auto"/>
        <w:ind w:left="360" w:righ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осуществлять контроль соблюдения участниками, зрителями и гостями настоящих Правил;</w:t>
      </w:r>
    </w:p>
    <w:p w:rsidR="00152617" w:rsidRDefault="00152617" w:rsidP="00152617">
      <w:pPr>
        <w:pStyle w:val="a3"/>
        <w:spacing w:after="0" w:line="240" w:lineRule="auto"/>
        <w:ind w:left="360" w:righ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обеспечивать эвакуацию посетителей в случае угро</w:t>
      </w:r>
      <w:r>
        <w:rPr>
          <w:rFonts w:ascii="Times New Roman" w:hAnsi="Times New Roman"/>
          <w:sz w:val="28"/>
          <w:szCs w:val="28"/>
        </w:rPr>
        <w:softHyphen/>
        <w:t xml:space="preserve">зы и возникновения чрезвычайных ситуации. </w:t>
      </w:r>
    </w:p>
    <w:p w:rsidR="00152617" w:rsidRDefault="00152617" w:rsidP="00152617">
      <w:pPr>
        <w:pStyle w:val="a3"/>
        <w:spacing w:after="0" w:line="240" w:lineRule="auto"/>
        <w:ind w:left="360" w:right="360" w:hanging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Посетителям мероприятий запрещается: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присутствовать на мероприятии в </w:t>
      </w:r>
      <w:proofErr w:type="gramStart"/>
      <w:r>
        <w:rPr>
          <w:rFonts w:ascii="Times New Roman" w:hAnsi="Times New Roman"/>
          <w:sz w:val="28"/>
          <w:szCs w:val="28"/>
        </w:rPr>
        <w:t>пляжной</w:t>
      </w:r>
      <w:proofErr w:type="gramEnd"/>
      <w:r>
        <w:rPr>
          <w:rFonts w:ascii="Times New Roman" w:hAnsi="Times New Roman"/>
          <w:sz w:val="28"/>
          <w:szCs w:val="28"/>
        </w:rPr>
        <w:t>, спор</w:t>
      </w:r>
      <w:r>
        <w:rPr>
          <w:rFonts w:ascii="Times New Roman" w:hAnsi="Times New Roman"/>
          <w:sz w:val="28"/>
          <w:szCs w:val="28"/>
        </w:rPr>
        <w:softHyphen/>
        <w:t xml:space="preserve">тивной, специализированной, 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рваной или грязной одежде и обуви;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приносить с собой и (или) употреблять алкогольные напитки, наркотические и токсические средства;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вносить большие портфели и сумки в помещение, в котором проводится мероприятие; 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курить в помещениях и на территории ОУ;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приводить и приносить с собой животных; 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проникать в служебные и производственные помещения ОУ, шахты эвакуационных лестниц, раздевалки (не предоставленные для посетителей) и другие технические помещения;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забираться на ограждения, парапеты, осветительные устройства, несущие конструкции, повреждать оборудование и элементы оформления мероприятия;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совершать поступки, унижающие или оскорбляющие человеческое достоинство других посетителей, работников ОО, службы охраны; 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наносить любые надписи в здании ОО, а также на прилегающих к ОО тротуарных и автомобильных дорожках и на внешних стенах ОО;</w:t>
      </w:r>
    </w:p>
    <w:p w:rsidR="00152617" w:rsidRDefault="00152617" w:rsidP="00152617">
      <w:pPr>
        <w:pStyle w:val="a3"/>
        <w:spacing w:after="0" w:line="240" w:lineRule="auto"/>
        <w:ind w:left="360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использовать площади ОО для занятий коммерческой, рекламной и иной деятельностью, независимо от того связано ли это с получением дохода или нет;</w:t>
      </w:r>
    </w:p>
    <w:p w:rsidR="00152617" w:rsidRDefault="00152617" w:rsidP="00152617">
      <w:pPr>
        <w:pStyle w:val="a3"/>
        <w:spacing w:after="0" w:line="240" w:lineRule="auto"/>
        <w:ind w:left="357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 оскорбляющую посетителей, работников ОУ, службу охраны;</w:t>
      </w:r>
    </w:p>
    <w:p w:rsidR="00152617" w:rsidRDefault="00152617" w:rsidP="00152617">
      <w:pPr>
        <w:pStyle w:val="a3"/>
        <w:spacing w:after="0" w:line="240" w:lineRule="auto"/>
        <w:ind w:left="357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проявлять неуважение к посетителям, работникам ОУ, службе охраны;</w:t>
      </w:r>
    </w:p>
    <w:p w:rsidR="00152617" w:rsidRDefault="00152617" w:rsidP="00152617">
      <w:pPr>
        <w:pStyle w:val="a3"/>
        <w:spacing w:after="0" w:line="240" w:lineRule="auto"/>
        <w:ind w:left="357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приносить с собой напитки и еду (в том числе мо</w:t>
      </w:r>
      <w:r>
        <w:rPr>
          <w:rFonts w:ascii="Times New Roman" w:hAnsi="Times New Roman"/>
          <w:sz w:val="28"/>
          <w:szCs w:val="28"/>
        </w:rPr>
        <w:softHyphen/>
        <w:t>роженое).</w:t>
      </w:r>
    </w:p>
    <w:p w:rsidR="00152617" w:rsidRDefault="00152617" w:rsidP="00152617">
      <w:pPr>
        <w:pStyle w:val="a3"/>
        <w:spacing w:after="0" w:line="240" w:lineRule="auto"/>
        <w:ind w:left="357" w:righ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3.9. Посетители, нарушившие настоящие Правила, могут быть не допущены к другим мероприятиям, проводимым в ОО.</w:t>
      </w:r>
    </w:p>
    <w:p w:rsidR="00152617" w:rsidRDefault="00152617" w:rsidP="00152617">
      <w:pPr>
        <w:pStyle w:val="a3"/>
        <w:spacing w:after="0" w:line="240" w:lineRule="auto"/>
        <w:ind w:left="357" w:right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Посетители, причинившие ОУ ущерб, компенсируют </w:t>
      </w:r>
      <w:r>
        <w:rPr>
          <w:rFonts w:ascii="Times New Roman" w:hAnsi="Times New Roman"/>
          <w:sz w:val="28"/>
          <w:szCs w:val="28"/>
          <w:lang w:eastAsia="en-US"/>
        </w:rPr>
        <w:t xml:space="preserve">его, </w:t>
      </w:r>
      <w:r>
        <w:rPr>
          <w:rFonts w:ascii="Times New Roman" w:hAnsi="Times New Roman"/>
          <w:sz w:val="28"/>
          <w:szCs w:val="28"/>
        </w:rPr>
        <w:t>а также несут иную ответственность в случаях, преду</w:t>
      </w:r>
      <w:r>
        <w:rPr>
          <w:rFonts w:ascii="Times New Roman" w:hAnsi="Times New Roman"/>
          <w:sz w:val="28"/>
          <w:szCs w:val="28"/>
        </w:rPr>
        <w:softHyphen/>
        <w:t>смотренных действующим законодательством.</w:t>
      </w:r>
    </w:p>
    <w:p w:rsidR="00152617" w:rsidRDefault="00152617" w:rsidP="00152617">
      <w:pPr>
        <w:pStyle w:val="a3"/>
        <w:spacing w:after="0" w:line="240" w:lineRule="auto"/>
        <w:ind w:left="357" w:right="220"/>
        <w:jc w:val="both"/>
        <w:rPr>
          <w:rFonts w:ascii="Times New Roman" w:hAnsi="Times New Roman"/>
          <w:sz w:val="28"/>
          <w:szCs w:val="28"/>
        </w:rPr>
      </w:pPr>
    </w:p>
    <w:p w:rsidR="00152617" w:rsidRDefault="00152617" w:rsidP="00152617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4.Порядок посещения мероприятий</w:t>
      </w:r>
    </w:p>
    <w:p w:rsidR="00152617" w:rsidRDefault="00152617" w:rsidP="00152617">
      <w:pPr>
        <w:keepNext/>
        <w:keepLines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52617" w:rsidRDefault="00152617" w:rsidP="00152617">
      <w:pPr>
        <w:pStyle w:val="a3"/>
        <w:spacing w:after="0" w:line="240" w:lineRule="auto"/>
        <w:ind w:left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4.1.Вход для посетителей в помещение, в котором проводится мероприятие, открывается за 20 минут до его начала.</w:t>
      </w:r>
    </w:p>
    <w:p w:rsidR="00152617" w:rsidRDefault="00152617" w:rsidP="00152617">
      <w:pPr>
        <w:pStyle w:val="a3"/>
        <w:spacing w:after="0" w:line="240" w:lineRule="auto"/>
        <w:ind w:left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152617" w:rsidRDefault="00152617" w:rsidP="00152617">
      <w:pPr>
        <w:pStyle w:val="a3"/>
        <w:spacing w:after="0" w:line="240" w:lineRule="auto"/>
        <w:ind w:left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4.3.Участники и зрители проходят на мероприятие в со</w:t>
      </w:r>
      <w:r>
        <w:rPr>
          <w:rFonts w:ascii="Times New Roman" w:hAnsi="Times New Roman"/>
          <w:sz w:val="28"/>
          <w:szCs w:val="28"/>
        </w:rPr>
        <w:softHyphen/>
        <w:t>ответствии с его регламентом.</w:t>
      </w:r>
    </w:p>
    <w:p w:rsidR="00152617" w:rsidRDefault="00152617" w:rsidP="00152617">
      <w:pPr>
        <w:pStyle w:val="a3"/>
        <w:spacing w:after="0" w:line="240" w:lineRule="auto"/>
        <w:ind w:left="460"/>
        <w:jc w:val="both"/>
        <w:rPr>
          <w:rFonts w:ascii="Times New Roman" w:hAnsi="Times New Roman"/>
          <w:sz w:val="28"/>
          <w:szCs w:val="28"/>
        </w:rPr>
      </w:pPr>
      <w:bookmarkStart w:id="3" w:name="bookmark3"/>
      <w:r>
        <w:rPr>
          <w:rFonts w:ascii="Times New Roman" w:hAnsi="Times New Roman"/>
          <w:sz w:val="28"/>
          <w:szCs w:val="28"/>
        </w:rPr>
        <w:t xml:space="preserve">4.4. </w:t>
      </w:r>
      <w:bookmarkEnd w:id="3"/>
      <w:r>
        <w:rPr>
          <w:rFonts w:ascii="Times New Roman" w:hAnsi="Times New Roman"/>
          <w:sz w:val="28"/>
          <w:szCs w:val="28"/>
        </w:rPr>
        <w:t>Посетители неопрятного вида на мероприятие не допускаются (администрация ОО оставляет за собой право оценивать соответствие внешнего вида посетителей формату и имиджу мероприятия).</w:t>
      </w:r>
    </w:p>
    <w:p w:rsidR="00152617" w:rsidRDefault="00152617" w:rsidP="00152617">
      <w:pPr>
        <w:pStyle w:val="a3"/>
        <w:spacing w:after="0" w:line="240" w:lineRule="auto"/>
        <w:ind w:left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617" w:rsidRDefault="00152617" w:rsidP="00152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152617" w:rsidSect="00C00ED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31" w:rsidRDefault="00FD6931" w:rsidP="00C00ED4">
      <w:pPr>
        <w:spacing w:after="0" w:line="240" w:lineRule="auto"/>
      </w:pPr>
      <w:r>
        <w:separator/>
      </w:r>
    </w:p>
  </w:endnote>
  <w:endnote w:type="continuationSeparator" w:id="0">
    <w:p w:rsidR="00FD6931" w:rsidRDefault="00FD6931" w:rsidP="00C0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967172"/>
      <w:docPartObj>
        <w:docPartGallery w:val="Page Numbers (Bottom of Page)"/>
        <w:docPartUnique/>
      </w:docPartObj>
    </w:sdtPr>
    <w:sdtEndPr/>
    <w:sdtContent>
      <w:p w:rsidR="00C00ED4" w:rsidRDefault="00C00E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503">
          <w:rPr>
            <w:noProof/>
          </w:rPr>
          <w:t>3</w:t>
        </w:r>
        <w:r>
          <w:fldChar w:fldCharType="end"/>
        </w:r>
      </w:p>
    </w:sdtContent>
  </w:sdt>
  <w:p w:rsidR="00C00ED4" w:rsidRDefault="00C00E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31" w:rsidRDefault="00FD6931" w:rsidP="00C00ED4">
      <w:pPr>
        <w:spacing w:after="0" w:line="240" w:lineRule="auto"/>
      </w:pPr>
      <w:r>
        <w:separator/>
      </w:r>
    </w:p>
  </w:footnote>
  <w:footnote w:type="continuationSeparator" w:id="0">
    <w:p w:rsidR="00FD6931" w:rsidRDefault="00FD6931" w:rsidP="00C0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>
    <w:nsid w:val="32C55EE5"/>
    <w:multiLevelType w:val="multilevel"/>
    <w:tmpl w:val="62E44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0" w:hanging="360"/>
      </w:pPr>
    </w:lvl>
    <w:lvl w:ilvl="2">
      <w:start w:val="1"/>
      <w:numFmt w:val="decimal"/>
      <w:lvlText w:val="%1.%2.%3."/>
      <w:lvlJc w:val="left"/>
      <w:pPr>
        <w:ind w:left="920" w:hanging="720"/>
      </w:pPr>
    </w:lvl>
    <w:lvl w:ilvl="3">
      <w:start w:val="1"/>
      <w:numFmt w:val="decimal"/>
      <w:lvlText w:val="%1.%2.%3.%4."/>
      <w:lvlJc w:val="left"/>
      <w:pPr>
        <w:ind w:left="1020" w:hanging="720"/>
      </w:pPr>
    </w:lvl>
    <w:lvl w:ilvl="4">
      <w:start w:val="1"/>
      <w:numFmt w:val="decimal"/>
      <w:lvlText w:val="%1.%2.%3.%4.%5."/>
      <w:lvlJc w:val="left"/>
      <w:pPr>
        <w:ind w:left="1480" w:hanging="1080"/>
      </w:pPr>
    </w:lvl>
    <w:lvl w:ilvl="5">
      <w:start w:val="1"/>
      <w:numFmt w:val="decimal"/>
      <w:lvlText w:val="%1.%2.%3.%4.%5.%6."/>
      <w:lvlJc w:val="left"/>
      <w:pPr>
        <w:ind w:left="1580" w:hanging="1080"/>
      </w:pPr>
    </w:lvl>
    <w:lvl w:ilvl="6">
      <w:start w:val="1"/>
      <w:numFmt w:val="decimal"/>
      <w:lvlText w:val="%1.%2.%3.%4.%5.%6.%7."/>
      <w:lvlJc w:val="left"/>
      <w:pPr>
        <w:ind w:left="2040" w:hanging="1440"/>
      </w:pPr>
    </w:lvl>
    <w:lvl w:ilvl="7">
      <w:start w:val="1"/>
      <w:numFmt w:val="decimal"/>
      <w:lvlText w:val="%1.%2.%3.%4.%5.%6.%7.%8."/>
      <w:lvlJc w:val="left"/>
      <w:pPr>
        <w:ind w:left="2140" w:hanging="1440"/>
      </w:pPr>
    </w:lvl>
    <w:lvl w:ilvl="8">
      <w:start w:val="1"/>
      <w:numFmt w:val="decimal"/>
      <w:lvlText w:val="%1.%2.%3.%4.%5.%6.%7.%8.%9."/>
      <w:lvlJc w:val="left"/>
      <w:pPr>
        <w:ind w:left="26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17"/>
    <w:rsid w:val="00152617"/>
    <w:rsid w:val="005771FC"/>
    <w:rsid w:val="00786C86"/>
    <w:rsid w:val="008F0503"/>
    <w:rsid w:val="00C00ED4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17"/>
    <w:pPr>
      <w:ind w:left="720"/>
      <w:contextualSpacing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152617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52617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E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E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5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17"/>
    <w:pPr>
      <w:ind w:left="720"/>
      <w:contextualSpacing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152617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52617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E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E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5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976</Words>
  <Characters>5567</Characters>
  <Application>Microsoft Office Word</Application>
  <DocSecurity>0</DocSecurity>
  <Lines>46</Lines>
  <Paragraphs>13</Paragraphs>
  <ScaleCrop>false</ScaleCrop>
  <Company>Microsoft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dcterms:created xsi:type="dcterms:W3CDTF">2016-11-17T09:02:00Z</dcterms:created>
  <dcterms:modified xsi:type="dcterms:W3CDTF">2016-12-12T08:59:00Z</dcterms:modified>
</cp:coreProperties>
</file>